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C4A189" w14:textId="77777777" w:rsidR="003D05C3" w:rsidRDefault="003D05C3" w:rsidP="003D05C3">
      <w:pPr>
        <w:contextualSpacing/>
        <w:jc w:val="both"/>
        <w:rPr>
          <w:rStyle w:val="20"/>
        </w:rPr>
      </w:pPr>
      <w:r w:rsidRPr="00C339BB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бласть</w:t>
      </w:r>
      <w:r w:rsidRPr="00C339BB">
        <w:rPr>
          <w:b/>
          <w:bCs/>
          <w:sz w:val="28"/>
          <w:szCs w:val="28"/>
        </w:rPr>
        <w:t xml:space="preserve"> наук</w:t>
      </w:r>
      <w:r>
        <w:rPr>
          <w:b/>
          <w:bCs/>
          <w:sz w:val="28"/>
          <w:szCs w:val="28"/>
        </w:rPr>
        <w:t>и</w:t>
      </w:r>
      <w:r w:rsidRPr="00C339BB">
        <w:rPr>
          <w:b/>
          <w:bCs/>
          <w:sz w:val="28"/>
          <w:szCs w:val="28"/>
        </w:rPr>
        <w:t>:</w:t>
      </w:r>
      <w:r w:rsidRPr="00652797">
        <w:rPr>
          <w:rStyle w:val="20"/>
        </w:rPr>
        <w:t xml:space="preserve"> </w:t>
      </w:r>
    </w:p>
    <w:p w14:paraId="4075CBBA" w14:textId="77777777" w:rsidR="003D05C3" w:rsidRPr="000A72BF" w:rsidRDefault="003D05C3" w:rsidP="003D05C3">
      <w:pPr>
        <w:contextualSpacing/>
        <w:jc w:val="both"/>
        <w:rPr>
          <w:b/>
          <w:bCs/>
          <w:sz w:val="28"/>
          <w:szCs w:val="28"/>
        </w:rPr>
      </w:pPr>
      <w:r w:rsidRPr="00A5563C">
        <w:rPr>
          <w:rStyle w:val="20"/>
          <w:rFonts w:eastAsia="Calibri"/>
        </w:rPr>
        <w:t>2</w:t>
      </w:r>
      <w:r>
        <w:rPr>
          <w:rStyle w:val="20"/>
          <w:rFonts w:eastAsia="Calibri"/>
        </w:rPr>
        <w:t>. Технические науки</w:t>
      </w:r>
    </w:p>
    <w:p w14:paraId="021578F0" w14:textId="77777777" w:rsidR="003D05C3" w:rsidRPr="00C339BB" w:rsidRDefault="003D05C3" w:rsidP="003D05C3">
      <w:pPr>
        <w:contextualSpacing/>
        <w:jc w:val="both"/>
        <w:rPr>
          <w:b/>
          <w:bCs/>
          <w:sz w:val="28"/>
          <w:szCs w:val="28"/>
        </w:rPr>
      </w:pPr>
    </w:p>
    <w:p w14:paraId="0CCD44EA" w14:textId="77777777" w:rsidR="003D05C3" w:rsidRPr="00652797" w:rsidRDefault="003D05C3" w:rsidP="003D05C3">
      <w:pPr>
        <w:contextualSpacing/>
        <w:rPr>
          <w:rStyle w:val="20"/>
          <w:rFonts w:eastAsia="Calibri"/>
          <w:b/>
          <w:bCs/>
        </w:rPr>
      </w:pPr>
      <w:r w:rsidRPr="00652797">
        <w:rPr>
          <w:rStyle w:val="20"/>
          <w:rFonts w:eastAsia="Calibri"/>
          <w:b/>
          <w:bCs/>
        </w:rPr>
        <w:t>Группа научных специальностей</w:t>
      </w:r>
      <w:r>
        <w:rPr>
          <w:rStyle w:val="20"/>
          <w:rFonts w:eastAsia="Calibri"/>
          <w:b/>
          <w:bCs/>
        </w:rPr>
        <w:t>:</w:t>
      </w:r>
    </w:p>
    <w:p w14:paraId="39D9818E" w14:textId="77777777" w:rsidR="003D05C3" w:rsidRDefault="003D05C3" w:rsidP="003D05C3">
      <w:pPr>
        <w:contextualSpacing/>
        <w:rPr>
          <w:rStyle w:val="20"/>
          <w:rFonts w:eastAsia="Calibri"/>
        </w:rPr>
      </w:pPr>
      <w:r>
        <w:rPr>
          <w:rStyle w:val="20"/>
          <w:rFonts w:eastAsia="Calibri"/>
        </w:rPr>
        <w:t>2.3. Информационные технологии и телекоммуникации</w:t>
      </w:r>
    </w:p>
    <w:p w14:paraId="684BE610" w14:textId="77777777" w:rsidR="003D05C3" w:rsidRDefault="003D05C3" w:rsidP="003D05C3">
      <w:pPr>
        <w:contextualSpacing/>
        <w:rPr>
          <w:rStyle w:val="20"/>
          <w:rFonts w:eastAsia="Calibri"/>
        </w:rPr>
      </w:pPr>
    </w:p>
    <w:p w14:paraId="42C5DB4A" w14:textId="77777777" w:rsidR="003D05C3" w:rsidRPr="005C38F6" w:rsidRDefault="003D05C3" w:rsidP="003D05C3">
      <w:pPr>
        <w:contextualSpacing/>
        <w:jc w:val="both"/>
        <w:rPr>
          <w:rStyle w:val="20"/>
          <w:rFonts w:eastAsia="Calibri"/>
          <w:b/>
          <w:bCs/>
        </w:rPr>
      </w:pPr>
      <w:bookmarkStart w:id="0" w:name="_Hlk70533776"/>
      <w:r w:rsidRPr="005C38F6">
        <w:rPr>
          <w:rStyle w:val="20"/>
          <w:rFonts w:eastAsia="Calibri"/>
          <w:b/>
          <w:bCs/>
        </w:rPr>
        <w:t>Наименование отрасл</w:t>
      </w:r>
      <w:r>
        <w:rPr>
          <w:rStyle w:val="20"/>
          <w:rFonts w:eastAsia="Calibri"/>
          <w:b/>
          <w:bCs/>
        </w:rPr>
        <w:t>и</w:t>
      </w:r>
      <w:r w:rsidRPr="005C38F6">
        <w:rPr>
          <w:rStyle w:val="20"/>
          <w:rFonts w:eastAsia="Calibri"/>
          <w:b/>
          <w:bCs/>
        </w:rPr>
        <w:t xml:space="preserve"> науки, по котор</w:t>
      </w:r>
      <w:r>
        <w:rPr>
          <w:rStyle w:val="20"/>
          <w:rFonts w:eastAsia="Calibri"/>
          <w:b/>
          <w:bCs/>
        </w:rPr>
        <w:t>ой</w:t>
      </w:r>
      <w:r w:rsidRPr="005C38F6">
        <w:rPr>
          <w:rStyle w:val="20"/>
          <w:rFonts w:eastAsia="Calibri"/>
          <w:b/>
          <w:bCs/>
        </w:rPr>
        <w:t xml:space="preserve"> присуждаются ученые степени</w:t>
      </w:r>
      <w:r>
        <w:rPr>
          <w:rStyle w:val="20"/>
          <w:rFonts w:eastAsia="Calibri"/>
          <w:b/>
          <w:bCs/>
        </w:rPr>
        <w:t>:</w:t>
      </w:r>
    </w:p>
    <w:bookmarkEnd w:id="0"/>
    <w:p w14:paraId="47D83F30" w14:textId="77777777" w:rsidR="009D2612" w:rsidRDefault="003D05C3" w:rsidP="006943D0">
      <w:pPr>
        <w:pStyle w:val="a4"/>
        <w:ind w:left="0"/>
        <w:jc w:val="both"/>
        <w:rPr>
          <w:rStyle w:val="20"/>
          <w:rFonts w:eastAsia="Calibri"/>
        </w:rPr>
      </w:pPr>
      <w:r w:rsidRPr="000A72BF">
        <w:rPr>
          <w:rStyle w:val="20"/>
          <w:rFonts w:eastAsia="Calibri"/>
        </w:rPr>
        <w:t>технические науки</w:t>
      </w:r>
      <w:r w:rsidR="006943D0">
        <w:rPr>
          <w:rStyle w:val="20"/>
          <w:rFonts w:eastAsia="Calibri"/>
        </w:rPr>
        <w:t xml:space="preserve">, </w:t>
      </w:r>
    </w:p>
    <w:p w14:paraId="2C6085E2" w14:textId="4DFCEA9B" w:rsidR="006943D0" w:rsidRPr="00D5352D" w:rsidRDefault="006943D0" w:rsidP="006943D0">
      <w:pPr>
        <w:pStyle w:val="a4"/>
        <w:ind w:left="0"/>
        <w:jc w:val="both"/>
        <w:rPr>
          <w:sz w:val="28"/>
          <w:szCs w:val="28"/>
        </w:rPr>
      </w:pPr>
      <w:r w:rsidRPr="00D5352D">
        <w:rPr>
          <w:sz w:val="28"/>
          <w:szCs w:val="28"/>
        </w:rPr>
        <w:t>физико-математические науки</w:t>
      </w:r>
    </w:p>
    <w:p w14:paraId="649F9818" w14:textId="77777777" w:rsidR="003D05C3" w:rsidRDefault="003D05C3" w:rsidP="003D05C3">
      <w:pPr>
        <w:contextualSpacing/>
        <w:jc w:val="both"/>
        <w:rPr>
          <w:b/>
          <w:bCs/>
          <w:sz w:val="28"/>
          <w:szCs w:val="28"/>
        </w:rPr>
      </w:pPr>
    </w:p>
    <w:p w14:paraId="599ABCC4" w14:textId="77777777" w:rsidR="003D05C3" w:rsidRPr="00C339BB" w:rsidRDefault="003D05C3" w:rsidP="003D05C3">
      <w:pPr>
        <w:contextualSpacing/>
        <w:jc w:val="both"/>
        <w:rPr>
          <w:b/>
          <w:bCs/>
          <w:sz w:val="28"/>
          <w:szCs w:val="28"/>
        </w:rPr>
      </w:pPr>
      <w:r w:rsidRPr="00C339BB">
        <w:rPr>
          <w:b/>
          <w:bCs/>
          <w:sz w:val="28"/>
          <w:szCs w:val="28"/>
        </w:rPr>
        <w:t xml:space="preserve">Шифр </w:t>
      </w:r>
      <w:r>
        <w:rPr>
          <w:b/>
          <w:bCs/>
          <w:sz w:val="28"/>
          <w:szCs w:val="28"/>
        </w:rPr>
        <w:t xml:space="preserve">научной </w:t>
      </w:r>
      <w:r w:rsidRPr="00C339BB">
        <w:rPr>
          <w:b/>
          <w:bCs/>
          <w:sz w:val="28"/>
          <w:szCs w:val="28"/>
        </w:rPr>
        <w:t>специальности:</w:t>
      </w:r>
    </w:p>
    <w:p w14:paraId="63F37BE5" w14:textId="77777777" w:rsidR="003D05C3" w:rsidRPr="00D5352D" w:rsidRDefault="003D05C3" w:rsidP="00A5563C">
      <w:pPr>
        <w:jc w:val="both"/>
        <w:rPr>
          <w:sz w:val="28"/>
          <w:szCs w:val="28"/>
        </w:rPr>
      </w:pPr>
      <w:r>
        <w:rPr>
          <w:sz w:val="28"/>
          <w:szCs w:val="28"/>
        </w:rPr>
        <w:t>2.3.5.</w:t>
      </w:r>
      <w:r w:rsidRPr="00D5352D">
        <w:rPr>
          <w:sz w:val="28"/>
          <w:szCs w:val="28"/>
        </w:rPr>
        <w:t xml:space="preserve"> Математическое и программное обеспечение вычислительных машин, </w:t>
      </w:r>
      <w:r>
        <w:rPr>
          <w:sz w:val="28"/>
          <w:szCs w:val="28"/>
        </w:rPr>
        <w:t>комплексов и компьютерных сетей</w:t>
      </w:r>
    </w:p>
    <w:p w14:paraId="18B78D96" w14:textId="77777777" w:rsidR="003D05C3" w:rsidRDefault="003D05C3" w:rsidP="003D05C3">
      <w:pPr>
        <w:jc w:val="both"/>
        <w:rPr>
          <w:sz w:val="28"/>
          <w:szCs w:val="28"/>
        </w:rPr>
      </w:pPr>
    </w:p>
    <w:p w14:paraId="67E17CF3" w14:textId="40EF31A8" w:rsidR="00284EC5" w:rsidRPr="00D5352D" w:rsidRDefault="003D05C3" w:rsidP="00D5352D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Направления</w:t>
      </w:r>
      <w:r w:rsidRPr="004F6FE4">
        <w:rPr>
          <w:b/>
          <w:bCs/>
          <w:sz w:val="28"/>
          <w:szCs w:val="28"/>
        </w:rPr>
        <w:t xml:space="preserve"> исследований</w:t>
      </w:r>
      <w:r>
        <w:rPr>
          <w:b/>
          <w:bCs/>
          <w:sz w:val="28"/>
          <w:szCs w:val="28"/>
        </w:rPr>
        <w:t>:</w:t>
      </w:r>
    </w:p>
    <w:p w14:paraId="5EF33E43" w14:textId="4BC77940" w:rsidR="00284EC5" w:rsidRPr="009C517A" w:rsidRDefault="00284EC5" w:rsidP="00FF6B98">
      <w:pPr>
        <w:numPr>
          <w:ilvl w:val="0"/>
          <w:numId w:val="4"/>
        </w:numPr>
        <w:jc w:val="both"/>
        <w:rPr>
          <w:color w:val="000000" w:themeColor="text1"/>
          <w:sz w:val="28"/>
          <w:szCs w:val="28"/>
        </w:rPr>
      </w:pPr>
      <w:r w:rsidRPr="001A09D4">
        <w:rPr>
          <w:color w:val="000000" w:themeColor="text1"/>
          <w:sz w:val="28"/>
          <w:szCs w:val="28"/>
        </w:rPr>
        <w:t>Модели, методы и алгоритмы проектирования</w:t>
      </w:r>
      <w:r w:rsidR="00B60A15" w:rsidRPr="001A09D4">
        <w:rPr>
          <w:color w:val="000000" w:themeColor="text1"/>
          <w:sz w:val="28"/>
          <w:szCs w:val="28"/>
        </w:rPr>
        <w:t>,</w:t>
      </w:r>
      <w:r w:rsidRPr="001A09D4">
        <w:rPr>
          <w:color w:val="000000" w:themeColor="text1"/>
          <w:sz w:val="28"/>
          <w:szCs w:val="28"/>
        </w:rPr>
        <w:t xml:space="preserve"> анализа</w:t>
      </w:r>
      <w:r w:rsidR="00B60A15" w:rsidRPr="001A09D4">
        <w:rPr>
          <w:color w:val="000000" w:themeColor="text1"/>
          <w:sz w:val="28"/>
          <w:szCs w:val="28"/>
        </w:rPr>
        <w:t>,</w:t>
      </w:r>
      <w:r w:rsidR="00E82C16" w:rsidRPr="001A09D4">
        <w:rPr>
          <w:color w:val="000000" w:themeColor="text1"/>
          <w:sz w:val="28"/>
          <w:szCs w:val="28"/>
        </w:rPr>
        <w:t xml:space="preserve"> </w:t>
      </w:r>
      <w:r w:rsidR="00E82C16" w:rsidRPr="00E82C16">
        <w:rPr>
          <w:color w:val="000000" w:themeColor="text1"/>
          <w:sz w:val="28"/>
          <w:szCs w:val="28"/>
        </w:rPr>
        <w:t>трансформации, верификации и тестирования программ и программных систем.</w:t>
      </w:r>
    </w:p>
    <w:p w14:paraId="34A88454" w14:textId="6EE76675" w:rsidR="00284EC5" w:rsidRPr="009C517A" w:rsidRDefault="00284EC5" w:rsidP="00FF6B98">
      <w:pPr>
        <w:numPr>
          <w:ilvl w:val="0"/>
          <w:numId w:val="4"/>
        </w:numPr>
        <w:jc w:val="both"/>
        <w:rPr>
          <w:color w:val="000000" w:themeColor="text1"/>
          <w:sz w:val="28"/>
          <w:szCs w:val="28"/>
        </w:rPr>
      </w:pPr>
      <w:r w:rsidRPr="009C517A">
        <w:rPr>
          <w:color w:val="000000" w:themeColor="text1"/>
          <w:sz w:val="28"/>
          <w:szCs w:val="28"/>
        </w:rPr>
        <w:t>Языки программирования и системы программирования, семантика программ.</w:t>
      </w:r>
    </w:p>
    <w:p w14:paraId="3FE96B40" w14:textId="762A1DAC" w:rsidR="00284EC5" w:rsidRPr="001A09D4" w:rsidRDefault="00284EC5" w:rsidP="00FF6B98">
      <w:pPr>
        <w:pStyle w:val="a6"/>
        <w:numPr>
          <w:ilvl w:val="0"/>
          <w:numId w:val="4"/>
        </w:numPr>
        <w:jc w:val="both"/>
        <w:rPr>
          <w:i w:val="0"/>
          <w:iCs w:val="0"/>
          <w:color w:val="000000" w:themeColor="text1"/>
          <w:szCs w:val="28"/>
        </w:rPr>
      </w:pPr>
      <w:r w:rsidRPr="009C517A">
        <w:rPr>
          <w:i w:val="0"/>
          <w:iCs w:val="0"/>
          <w:color w:val="000000" w:themeColor="text1"/>
          <w:szCs w:val="28"/>
        </w:rPr>
        <w:t xml:space="preserve">Модели, методы, </w:t>
      </w:r>
      <w:r w:rsidR="00AA6C1F">
        <w:rPr>
          <w:i w:val="0"/>
          <w:iCs w:val="0"/>
          <w:color w:val="000000" w:themeColor="text1"/>
          <w:szCs w:val="28"/>
        </w:rPr>
        <w:t xml:space="preserve">архитектуры, </w:t>
      </w:r>
      <w:r w:rsidRPr="009C517A">
        <w:rPr>
          <w:i w:val="0"/>
          <w:iCs w:val="0"/>
          <w:color w:val="000000" w:themeColor="text1"/>
          <w:szCs w:val="28"/>
        </w:rPr>
        <w:t>алгоритмы, языки и программные инструменты организации взаимодействия программ и программных систем.</w:t>
      </w:r>
    </w:p>
    <w:p w14:paraId="78C43CD4" w14:textId="370FFCBD" w:rsidR="00284EC5" w:rsidRPr="001A09D4" w:rsidRDefault="00281B7A" w:rsidP="00281B7A">
      <w:pPr>
        <w:numPr>
          <w:ilvl w:val="0"/>
          <w:numId w:val="4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</w:t>
      </w:r>
      <w:r w:rsidRPr="001A09D4">
        <w:rPr>
          <w:color w:val="000000" w:themeColor="text1"/>
          <w:sz w:val="28"/>
          <w:szCs w:val="28"/>
        </w:rPr>
        <w:t>н</w:t>
      </w:r>
      <w:r>
        <w:rPr>
          <w:color w:val="000000" w:themeColor="text1"/>
          <w:sz w:val="28"/>
          <w:szCs w:val="28"/>
        </w:rPr>
        <w:t>теллектуальные с</w:t>
      </w:r>
      <w:r w:rsidRPr="001A09D4">
        <w:rPr>
          <w:color w:val="000000" w:themeColor="text1"/>
          <w:sz w:val="28"/>
          <w:szCs w:val="28"/>
        </w:rPr>
        <w:t xml:space="preserve">истемы </w:t>
      </w:r>
      <w:r w:rsidRPr="00281B7A">
        <w:rPr>
          <w:color w:val="000000" w:themeColor="text1"/>
          <w:sz w:val="28"/>
          <w:szCs w:val="28"/>
        </w:rPr>
        <w:t>машинного обучения</w:t>
      </w:r>
      <w:r>
        <w:rPr>
          <w:color w:val="000000" w:themeColor="text1"/>
          <w:sz w:val="28"/>
          <w:szCs w:val="28"/>
        </w:rPr>
        <w:t xml:space="preserve">, </w:t>
      </w:r>
      <w:r w:rsidRPr="001A09D4">
        <w:rPr>
          <w:color w:val="000000" w:themeColor="text1"/>
          <w:sz w:val="28"/>
          <w:szCs w:val="28"/>
        </w:rPr>
        <w:t>управления базами данных и знаний</w:t>
      </w:r>
      <w:r>
        <w:rPr>
          <w:color w:val="000000" w:themeColor="text1"/>
          <w:sz w:val="28"/>
          <w:szCs w:val="28"/>
        </w:rPr>
        <w:t>, и</w:t>
      </w:r>
      <w:r w:rsidR="00E82C16" w:rsidRPr="001A09D4">
        <w:rPr>
          <w:color w:val="000000" w:themeColor="text1"/>
          <w:sz w:val="28"/>
          <w:szCs w:val="28"/>
        </w:rPr>
        <w:t>нструментальные средства разработки цифровых продуктов</w:t>
      </w:r>
      <w:r>
        <w:rPr>
          <w:color w:val="000000" w:themeColor="text1"/>
          <w:sz w:val="28"/>
          <w:szCs w:val="28"/>
        </w:rPr>
        <w:t>.</w:t>
      </w:r>
    </w:p>
    <w:p w14:paraId="1B5E9544" w14:textId="7B5FA2D7" w:rsidR="00284EC5" w:rsidRPr="001A09D4" w:rsidRDefault="00284EC5" w:rsidP="00FF6B98">
      <w:pPr>
        <w:numPr>
          <w:ilvl w:val="0"/>
          <w:numId w:val="4"/>
        </w:numPr>
        <w:jc w:val="both"/>
        <w:rPr>
          <w:color w:val="000000" w:themeColor="text1"/>
          <w:sz w:val="28"/>
          <w:szCs w:val="28"/>
        </w:rPr>
      </w:pPr>
      <w:r w:rsidRPr="001A09D4">
        <w:rPr>
          <w:color w:val="000000" w:themeColor="text1"/>
          <w:sz w:val="28"/>
          <w:szCs w:val="28"/>
        </w:rPr>
        <w:t>Программные системы символьных вычислений.</w:t>
      </w:r>
    </w:p>
    <w:p w14:paraId="16911C1C" w14:textId="77777777" w:rsidR="00284EC5" w:rsidRPr="001A09D4" w:rsidRDefault="00284EC5" w:rsidP="00FF6B98">
      <w:pPr>
        <w:numPr>
          <w:ilvl w:val="0"/>
          <w:numId w:val="4"/>
        </w:numPr>
        <w:jc w:val="both"/>
        <w:rPr>
          <w:color w:val="000000" w:themeColor="text1"/>
          <w:sz w:val="28"/>
          <w:szCs w:val="28"/>
        </w:rPr>
      </w:pPr>
      <w:r w:rsidRPr="001A09D4">
        <w:rPr>
          <w:color w:val="000000" w:themeColor="text1"/>
          <w:sz w:val="28"/>
          <w:szCs w:val="28"/>
        </w:rPr>
        <w:t xml:space="preserve">Операционные системы. </w:t>
      </w:r>
    </w:p>
    <w:p w14:paraId="6823FA73" w14:textId="09355F0D" w:rsidR="00E82C16" w:rsidRPr="0032787B" w:rsidRDefault="00AA6C1F" w:rsidP="00AA6C1F">
      <w:pPr>
        <w:numPr>
          <w:ilvl w:val="0"/>
          <w:numId w:val="4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</w:t>
      </w:r>
      <w:r w:rsidR="00284EC5" w:rsidRPr="001A09D4">
        <w:rPr>
          <w:color w:val="000000" w:themeColor="text1"/>
          <w:sz w:val="28"/>
          <w:szCs w:val="28"/>
        </w:rPr>
        <w:t xml:space="preserve">одели, методы, </w:t>
      </w:r>
      <w:r w:rsidRPr="00AA6C1F">
        <w:rPr>
          <w:color w:val="000000" w:themeColor="text1"/>
          <w:sz w:val="28"/>
          <w:szCs w:val="28"/>
        </w:rPr>
        <w:t xml:space="preserve">архитектуры, </w:t>
      </w:r>
      <w:r w:rsidR="00284EC5" w:rsidRPr="001A09D4">
        <w:rPr>
          <w:color w:val="000000" w:themeColor="text1"/>
          <w:sz w:val="28"/>
          <w:szCs w:val="28"/>
        </w:rPr>
        <w:t>алгоритмы</w:t>
      </w:r>
      <w:r>
        <w:rPr>
          <w:color w:val="000000" w:themeColor="text1"/>
          <w:sz w:val="28"/>
          <w:szCs w:val="28"/>
        </w:rPr>
        <w:t>, форматы, протоколы</w:t>
      </w:r>
      <w:r w:rsidR="00284EC5" w:rsidRPr="001A09D4">
        <w:rPr>
          <w:color w:val="000000" w:themeColor="text1"/>
          <w:sz w:val="28"/>
          <w:szCs w:val="28"/>
        </w:rPr>
        <w:t xml:space="preserve"> и программные средства </w:t>
      </w:r>
      <w:r>
        <w:rPr>
          <w:color w:val="000000" w:themeColor="text1"/>
          <w:sz w:val="28"/>
          <w:szCs w:val="28"/>
        </w:rPr>
        <w:t>человеко-машинных интерфейсов,</w:t>
      </w:r>
      <w:r w:rsidRPr="001A09D4">
        <w:rPr>
          <w:color w:val="000000" w:themeColor="text1"/>
          <w:sz w:val="28"/>
          <w:szCs w:val="28"/>
        </w:rPr>
        <w:t xml:space="preserve"> </w:t>
      </w:r>
      <w:r w:rsidR="002B6CB5" w:rsidRPr="001A09D4">
        <w:rPr>
          <w:color w:val="000000" w:themeColor="text1"/>
          <w:sz w:val="28"/>
          <w:szCs w:val="28"/>
        </w:rPr>
        <w:t xml:space="preserve">компьютерной </w:t>
      </w:r>
      <w:r w:rsidR="00284EC5" w:rsidRPr="001A09D4">
        <w:rPr>
          <w:color w:val="000000" w:themeColor="text1"/>
          <w:sz w:val="28"/>
          <w:szCs w:val="28"/>
        </w:rPr>
        <w:t>графики, визуализации, обработки изображений</w:t>
      </w:r>
      <w:r w:rsidR="009C517A" w:rsidRPr="0032787B">
        <w:rPr>
          <w:color w:val="000000" w:themeColor="text1"/>
          <w:sz w:val="28"/>
          <w:szCs w:val="28"/>
        </w:rPr>
        <w:t xml:space="preserve"> и видеоданных</w:t>
      </w:r>
      <w:r w:rsidR="00284EC5" w:rsidRPr="001A09D4">
        <w:rPr>
          <w:color w:val="000000" w:themeColor="text1"/>
          <w:sz w:val="28"/>
          <w:szCs w:val="28"/>
        </w:rPr>
        <w:t xml:space="preserve">, систем виртуальной реальности, </w:t>
      </w:r>
      <w:proofErr w:type="spellStart"/>
      <w:r w:rsidR="009C517A" w:rsidRPr="0032787B">
        <w:rPr>
          <w:color w:val="000000" w:themeColor="text1"/>
          <w:sz w:val="28"/>
          <w:szCs w:val="28"/>
        </w:rPr>
        <w:t>многомодального</w:t>
      </w:r>
      <w:proofErr w:type="spellEnd"/>
      <w:r w:rsidR="009C517A" w:rsidRPr="0032787B">
        <w:rPr>
          <w:color w:val="000000" w:themeColor="text1"/>
          <w:sz w:val="28"/>
          <w:szCs w:val="28"/>
        </w:rPr>
        <w:t xml:space="preserve"> взаимодействия</w:t>
      </w:r>
      <w:r>
        <w:rPr>
          <w:color w:val="000000" w:themeColor="text1"/>
          <w:sz w:val="28"/>
          <w:szCs w:val="28"/>
        </w:rPr>
        <w:t xml:space="preserve"> в </w:t>
      </w:r>
      <w:proofErr w:type="spellStart"/>
      <w:r>
        <w:rPr>
          <w:color w:val="000000" w:themeColor="text1"/>
          <w:sz w:val="28"/>
          <w:szCs w:val="28"/>
        </w:rPr>
        <w:t>социокиберфизических</w:t>
      </w:r>
      <w:proofErr w:type="spellEnd"/>
      <w:r>
        <w:rPr>
          <w:color w:val="000000" w:themeColor="text1"/>
          <w:sz w:val="28"/>
          <w:szCs w:val="28"/>
        </w:rPr>
        <w:t xml:space="preserve"> системах</w:t>
      </w:r>
      <w:r w:rsidR="00284EC5" w:rsidRPr="001A09D4">
        <w:rPr>
          <w:color w:val="000000" w:themeColor="text1"/>
          <w:sz w:val="28"/>
          <w:szCs w:val="28"/>
        </w:rPr>
        <w:t>.</w:t>
      </w:r>
    </w:p>
    <w:p w14:paraId="32012689" w14:textId="4C4559DE" w:rsidR="00284EC5" w:rsidRPr="001A09D4" w:rsidRDefault="00E82C16" w:rsidP="001A09D4">
      <w:pPr>
        <w:pStyle w:val="af"/>
        <w:numPr>
          <w:ilvl w:val="0"/>
          <w:numId w:val="4"/>
        </w:numPr>
        <w:jc w:val="both"/>
        <w:rPr>
          <w:color w:val="000000" w:themeColor="text1"/>
          <w:sz w:val="28"/>
          <w:szCs w:val="28"/>
        </w:rPr>
      </w:pPr>
      <w:r w:rsidRPr="0032787B">
        <w:rPr>
          <w:color w:val="000000" w:themeColor="text1"/>
          <w:sz w:val="28"/>
          <w:szCs w:val="28"/>
        </w:rPr>
        <w:t>М</w:t>
      </w:r>
      <w:r w:rsidR="00284EC5" w:rsidRPr="001A09D4">
        <w:rPr>
          <w:color w:val="000000" w:themeColor="text1"/>
          <w:sz w:val="28"/>
          <w:szCs w:val="28"/>
        </w:rPr>
        <w:t>одели и методы создания программ и программных систем для параллельной и распределенной обработки данных, языки и инструментальные средства параллельного программирования</w:t>
      </w:r>
      <w:r w:rsidR="00AA6C1F">
        <w:rPr>
          <w:color w:val="000000" w:themeColor="text1"/>
          <w:sz w:val="28"/>
          <w:szCs w:val="28"/>
        </w:rPr>
        <w:t>.</w:t>
      </w:r>
    </w:p>
    <w:p w14:paraId="7130238B" w14:textId="5F8C2B5F" w:rsidR="00284EC5" w:rsidRPr="001A09D4" w:rsidRDefault="00284EC5" w:rsidP="00FF6B98">
      <w:pPr>
        <w:numPr>
          <w:ilvl w:val="0"/>
          <w:numId w:val="4"/>
        </w:numPr>
        <w:jc w:val="both"/>
        <w:rPr>
          <w:color w:val="000000" w:themeColor="text1"/>
          <w:sz w:val="28"/>
          <w:szCs w:val="28"/>
        </w:rPr>
      </w:pPr>
      <w:r w:rsidRPr="001A09D4">
        <w:rPr>
          <w:color w:val="000000" w:themeColor="text1"/>
          <w:sz w:val="28"/>
          <w:szCs w:val="28"/>
        </w:rPr>
        <w:t>Модели, методы, алгоритмы</w:t>
      </w:r>
      <w:r w:rsidR="00E82C16" w:rsidRPr="0032787B">
        <w:rPr>
          <w:color w:val="000000" w:themeColor="text1"/>
          <w:sz w:val="28"/>
          <w:szCs w:val="28"/>
        </w:rPr>
        <w:t xml:space="preserve">, облачные технологии </w:t>
      </w:r>
      <w:r w:rsidRPr="001A09D4">
        <w:rPr>
          <w:color w:val="000000" w:themeColor="text1"/>
          <w:sz w:val="28"/>
          <w:szCs w:val="28"/>
        </w:rPr>
        <w:t>и программная инфраструктура организации глобально распределенной обработки данных.</w:t>
      </w:r>
    </w:p>
    <w:p w14:paraId="5ED07A2A" w14:textId="6FC29087" w:rsidR="00D5352D" w:rsidRDefault="00284EC5" w:rsidP="00FF6B98">
      <w:pPr>
        <w:numPr>
          <w:ilvl w:val="0"/>
          <w:numId w:val="4"/>
        </w:numPr>
        <w:jc w:val="both"/>
        <w:rPr>
          <w:color w:val="000000" w:themeColor="text1"/>
          <w:sz w:val="28"/>
          <w:szCs w:val="28"/>
        </w:rPr>
      </w:pPr>
      <w:r w:rsidRPr="001A09D4">
        <w:rPr>
          <w:color w:val="000000" w:themeColor="text1"/>
          <w:sz w:val="28"/>
          <w:szCs w:val="28"/>
        </w:rPr>
        <w:t>Оценка качества, стандартизация и сопровождение программных систем.</w:t>
      </w:r>
    </w:p>
    <w:p w14:paraId="2BE878E0" w14:textId="77777777" w:rsidR="002B6CB5" w:rsidRPr="00D5352D" w:rsidRDefault="002B6CB5" w:rsidP="00D5352D">
      <w:pPr>
        <w:jc w:val="both"/>
        <w:rPr>
          <w:sz w:val="28"/>
          <w:szCs w:val="28"/>
        </w:rPr>
      </w:pPr>
    </w:p>
    <w:p w14:paraId="7BA9953C" w14:textId="5951E1C9" w:rsidR="00183B99" w:rsidRDefault="00183B99" w:rsidP="003D05C3">
      <w:pPr>
        <w:jc w:val="both"/>
        <w:rPr>
          <w:b/>
          <w:sz w:val="28"/>
          <w:szCs w:val="28"/>
        </w:rPr>
      </w:pPr>
      <w:r w:rsidRPr="004F6FE4">
        <w:rPr>
          <w:b/>
          <w:sz w:val="28"/>
          <w:szCs w:val="28"/>
        </w:rPr>
        <w:t>Смежные специальности (в рамках группы научной специальности)</w:t>
      </w:r>
      <w:r>
        <w:rPr>
          <w:rStyle w:val="af2"/>
          <w:b/>
          <w:sz w:val="28"/>
          <w:szCs w:val="28"/>
        </w:rPr>
        <w:footnoteReference w:id="1"/>
      </w:r>
      <w:r w:rsidRPr="004F6FE4">
        <w:rPr>
          <w:b/>
          <w:sz w:val="28"/>
          <w:szCs w:val="28"/>
        </w:rPr>
        <w:t>:</w:t>
      </w:r>
    </w:p>
    <w:p w14:paraId="494068A7" w14:textId="5DD53364" w:rsidR="00183B99" w:rsidRDefault="00183B99" w:rsidP="00D5352D">
      <w:pPr>
        <w:pStyle w:val="2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B1D00">
        <w:rPr>
          <w:sz w:val="28"/>
          <w:szCs w:val="28"/>
        </w:rPr>
        <w:t>.3.1</w:t>
      </w:r>
      <w:r>
        <w:rPr>
          <w:sz w:val="28"/>
          <w:szCs w:val="28"/>
        </w:rPr>
        <w:t>.</w:t>
      </w:r>
      <w:r w:rsidRPr="002B1D00">
        <w:rPr>
          <w:sz w:val="28"/>
          <w:szCs w:val="28"/>
        </w:rPr>
        <w:t xml:space="preserve"> Системный анализ, управление и обр</w:t>
      </w:r>
      <w:r>
        <w:rPr>
          <w:sz w:val="28"/>
          <w:szCs w:val="28"/>
        </w:rPr>
        <w:t>аботка информации.</w:t>
      </w:r>
    </w:p>
    <w:p w14:paraId="24C26B96" w14:textId="027302D6" w:rsidR="00183B99" w:rsidRPr="000A72BF" w:rsidRDefault="00183B99" w:rsidP="00A556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2.3.2. </w:t>
      </w:r>
      <w:r w:rsidRPr="00652D77">
        <w:rPr>
          <w:sz w:val="28"/>
          <w:szCs w:val="28"/>
        </w:rPr>
        <w:t>Вычислительные системы и их элементы</w:t>
      </w:r>
      <w:r>
        <w:rPr>
          <w:sz w:val="28"/>
          <w:szCs w:val="28"/>
        </w:rPr>
        <w:t>.</w:t>
      </w:r>
    </w:p>
    <w:p w14:paraId="507BC026" w14:textId="7AC111CC" w:rsidR="005C2265" w:rsidRPr="00D5352D" w:rsidRDefault="00183B99" w:rsidP="009D2612">
      <w:pPr>
        <w:pStyle w:val="2"/>
        <w:ind w:left="0"/>
        <w:jc w:val="both"/>
        <w:rPr>
          <w:sz w:val="28"/>
          <w:szCs w:val="28"/>
        </w:rPr>
      </w:pPr>
      <w:r w:rsidRPr="00A5563C">
        <w:rPr>
          <w:sz w:val="28"/>
          <w:szCs w:val="28"/>
        </w:rPr>
        <w:t>2.3.6</w:t>
      </w:r>
      <w:r>
        <w:rPr>
          <w:sz w:val="28"/>
          <w:szCs w:val="28"/>
        </w:rPr>
        <w:t>.</w:t>
      </w:r>
      <w:r w:rsidRPr="00A5563C">
        <w:rPr>
          <w:sz w:val="28"/>
          <w:szCs w:val="28"/>
        </w:rPr>
        <w:t xml:space="preserve"> Методы и системы защиты информации, информационная безопасность</w:t>
      </w:r>
      <w:r>
        <w:rPr>
          <w:sz w:val="28"/>
          <w:szCs w:val="28"/>
        </w:rPr>
        <w:t>.</w:t>
      </w:r>
      <w:r w:rsidR="00D5352D" w:rsidRPr="00A5563C">
        <w:rPr>
          <w:sz w:val="28"/>
          <w:szCs w:val="28"/>
        </w:rPr>
        <w:t xml:space="preserve"> </w:t>
      </w:r>
      <w:bookmarkStart w:id="1" w:name="_GoBack"/>
      <w:bookmarkEnd w:id="1"/>
    </w:p>
    <w:sectPr w:rsidR="005C2265" w:rsidRPr="00D5352D" w:rsidSect="008E00DB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3D18C2" w14:textId="77777777" w:rsidR="00993381" w:rsidRDefault="00993381" w:rsidP="00183B99">
      <w:r>
        <w:separator/>
      </w:r>
    </w:p>
  </w:endnote>
  <w:endnote w:type="continuationSeparator" w:id="0">
    <w:p w14:paraId="3733193F" w14:textId="77777777" w:rsidR="00993381" w:rsidRDefault="00993381" w:rsidP="00183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DFF6EC" w14:textId="77777777" w:rsidR="00993381" w:rsidRDefault="00993381" w:rsidP="00183B99">
      <w:r>
        <w:separator/>
      </w:r>
    </w:p>
  </w:footnote>
  <w:footnote w:type="continuationSeparator" w:id="0">
    <w:p w14:paraId="417B914C" w14:textId="77777777" w:rsidR="00993381" w:rsidRDefault="00993381" w:rsidP="00183B99">
      <w:r>
        <w:continuationSeparator/>
      </w:r>
    </w:p>
  </w:footnote>
  <w:footnote w:id="1">
    <w:p w14:paraId="337AEDBD" w14:textId="77777777" w:rsidR="00183B99" w:rsidRPr="008B2021" w:rsidRDefault="00183B99" w:rsidP="00183B99">
      <w:pPr>
        <w:pStyle w:val="af0"/>
        <w:rPr>
          <w:sz w:val="24"/>
          <w:szCs w:val="24"/>
        </w:rPr>
      </w:pPr>
      <w:r w:rsidRPr="008B2021">
        <w:rPr>
          <w:rStyle w:val="af2"/>
          <w:sz w:val="24"/>
          <w:szCs w:val="24"/>
        </w:rPr>
        <w:footnoteRef/>
      </w:r>
      <w:r w:rsidRPr="008B2021">
        <w:rPr>
          <w:sz w:val="24"/>
          <w:szCs w:val="24"/>
        </w:rPr>
        <w:t xml:space="preserve">Для рекомендации научных специальностей в создаваемых диссертационных советах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7E3EE5"/>
    <w:multiLevelType w:val="hybridMultilevel"/>
    <w:tmpl w:val="46BAC008"/>
    <w:lvl w:ilvl="0" w:tplc="270A2E94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4660C17"/>
    <w:multiLevelType w:val="multilevel"/>
    <w:tmpl w:val="67BE63B8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2.3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1D7052F"/>
    <w:multiLevelType w:val="hybridMultilevel"/>
    <w:tmpl w:val="6DB06EA8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693308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288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25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66256D1D"/>
    <w:multiLevelType w:val="hybridMultilevel"/>
    <w:tmpl w:val="8D36EC62"/>
    <w:lvl w:ilvl="0" w:tplc="B3A2DCB6">
      <w:start w:val="1"/>
      <w:numFmt w:val="bullet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ytzQ2MDE0NzIwNDVU0lEKTi0uzszPAykwrAUA0iR5eywAAAA="/>
  </w:docVars>
  <w:rsids>
    <w:rsidRoot w:val="00284EC5"/>
    <w:rsid w:val="0013237F"/>
    <w:rsid w:val="00183B99"/>
    <w:rsid w:val="001A09D4"/>
    <w:rsid w:val="001E7080"/>
    <w:rsid w:val="00281B7A"/>
    <w:rsid w:val="00284EC5"/>
    <w:rsid w:val="002B6CB5"/>
    <w:rsid w:val="002F0A82"/>
    <w:rsid w:val="0032787B"/>
    <w:rsid w:val="003D05C3"/>
    <w:rsid w:val="0042252A"/>
    <w:rsid w:val="0047118E"/>
    <w:rsid w:val="00472F92"/>
    <w:rsid w:val="00545190"/>
    <w:rsid w:val="00560930"/>
    <w:rsid w:val="00594A77"/>
    <w:rsid w:val="005C2265"/>
    <w:rsid w:val="005D2EE9"/>
    <w:rsid w:val="00625E6B"/>
    <w:rsid w:val="00677242"/>
    <w:rsid w:val="006943D0"/>
    <w:rsid w:val="006A5DBD"/>
    <w:rsid w:val="007E7057"/>
    <w:rsid w:val="007F6940"/>
    <w:rsid w:val="008209E9"/>
    <w:rsid w:val="008643D5"/>
    <w:rsid w:val="00865844"/>
    <w:rsid w:val="008B470D"/>
    <w:rsid w:val="008E00DB"/>
    <w:rsid w:val="00993381"/>
    <w:rsid w:val="009C517A"/>
    <w:rsid w:val="009D2612"/>
    <w:rsid w:val="00A5563C"/>
    <w:rsid w:val="00AA6C1F"/>
    <w:rsid w:val="00B141A3"/>
    <w:rsid w:val="00B51481"/>
    <w:rsid w:val="00B56CD8"/>
    <w:rsid w:val="00B60A15"/>
    <w:rsid w:val="00B80402"/>
    <w:rsid w:val="00B83446"/>
    <w:rsid w:val="00D13E7E"/>
    <w:rsid w:val="00D5352D"/>
    <w:rsid w:val="00E82C16"/>
    <w:rsid w:val="00E94D6A"/>
    <w:rsid w:val="00EA29C4"/>
    <w:rsid w:val="00F25A0E"/>
    <w:rsid w:val="00FD2596"/>
    <w:rsid w:val="00FF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3C7AA1"/>
  <w15:docId w15:val="{1681E1C5-DA54-4823-8318-09D9FF07C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5C3"/>
    <w:rPr>
      <w:sz w:val="24"/>
      <w:szCs w:val="24"/>
    </w:rPr>
  </w:style>
  <w:style w:type="paragraph" w:styleId="1">
    <w:name w:val="heading 1"/>
    <w:basedOn w:val="a"/>
    <w:next w:val="a"/>
    <w:qFormat/>
    <w:rsid w:val="008B470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305012-0601">
    <w:name w:val="Проскурина030501УП2-0601Гл"/>
    <w:basedOn w:val="1"/>
    <w:next w:val="a3"/>
    <w:rsid w:val="008B470D"/>
    <w:pPr>
      <w:pageBreakBefore/>
      <w:suppressAutoHyphens/>
      <w:spacing w:before="0" w:after="240" w:line="400" w:lineRule="exact"/>
      <w:jc w:val="center"/>
    </w:pPr>
    <w:rPr>
      <w:rFonts w:ascii="Times New Roman" w:hAnsi="Times New Roman"/>
      <w:caps/>
      <w:spacing w:val="40"/>
      <w:kern w:val="0"/>
      <w:sz w:val="36"/>
      <w:szCs w:val="36"/>
    </w:rPr>
  </w:style>
  <w:style w:type="paragraph" w:styleId="a3">
    <w:name w:val="Subtitle"/>
    <w:basedOn w:val="a"/>
    <w:qFormat/>
    <w:rsid w:val="008B470D"/>
    <w:pPr>
      <w:spacing w:after="60"/>
      <w:jc w:val="center"/>
      <w:outlineLvl w:val="1"/>
    </w:pPr>
    <w:rPr>
      <w:rFonts w:ascii="Arial" w:hAnsi="Arial" w:cs="Arial"/>
    </w:rPr>
  </w:style>
  <w:style w:type="paragraph" w:styleId="a4">
    <w:name w:val="Body Text Indent"/>
    <w:basedOn w:val="a"/>
    <w:link w:val="a5"/>
    <w:rsid w:val="00284EC5"/>
    <w:pPr>
      <w:ind w:left="723"/>
    </w:pPr>
  </w:style>
  <w:style w:type="paragraph" w:styleId="2">
    <w:name w:val="Body Text Indent 2"/>
    <w:basedOn w:val="a"/>
    <w:rsid w:val="00284EC5"/>
    <w:pPr>
      <w:ind w:left="360"/>
    </w:pPr>
  </w:style>
  <w:style w:type="paragraph" w:styleId="a6">
    <w:name w:val="Body Text"/>
    <w:basedOn w:val="a"/>
    <w:rsid w:val="00284EC5"/>
    <w:rPr>
      <w:i/>
      <w:iCs/>
      <w:sz w:val="28"/>
    </w:rPr>
  </w:style>
  <w:style w:type="paragraph" w:styleId="a7">
    <w:name w:val="Balloon Text"/>
    <w:basedOn w:val="a"/>
    <w:link w:val="a8"/>
    <w:rsid w:val="002B6CB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2B6CB5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rsid w:val="00B60A15"/>
    <w:rPr>
      <w:sz w:val="16"/>
      <w:szCs w:val="16"/>
    </w:rPr>
  </w:style>
  <w:style w:type="paragraph" w:styleId="aa">
    <w:name w:val="annotation text"/>
    <w:basedOn w:val="a"/>
    <w:link w:val="ab"/>
    <w:rsid w:val="00B60A1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B60A15"/>
  </w:style>
  <w:style w:type="paragraph" w:styleId="ac">
    <w:name w:val="annotation subject"/>
    <w:basedOn w:val="aa"/>
    <w:next w:val="aa"/>
    <w:link w:val="ad"/>
    <w:rsid w:val="00B60A15"/>
    <w:rPr>
      <w:b/>
      <w:bCs/>
    </w:rPr>
  </w:style>
  <w:style w:type="character" w:customStyle="1" w:styleId="ad">
    <w:name w:val="Тема примечания Знак"/>
    <w:basedOn w:val="ab"/>
    <w:link w:val="ac"/>
    <w:rsid w:val="00B60A15"/>
    <w:rPr>
      <w:b/>
      <w:bCs/>
    </w:rPr>
  </w:style>
  <w:style w:type="paragraph" w:styleId="ae">
    <w:name w:val="Revision"/>
    <w:hidden/>
    <w:uiPriority w:val="99"/>
    <w:semiHidden/>
    <w:rsid w:val="00B60A15"/>
    <w:rPr>
      <w:sz w:val="24"/>
      <w:szCs w:val="24"/>
    </w:rPr>
  </w:style>
  <w:style w:type="paragraph" w:styleId="af">
    <w:name w:val="List Paragraph"/>
    <w:basedOn w:val="a"/>
    <w:uiPriority w:val="34"/>
    <w:qFormat/>
    <w:rsid w:val="00E82C16"/>
    <w:pPr>
      <w:ind w:left="720"/>
      <w:contextualSpacing/>
    </w:pPr>
  </w:style>
  <w:style w:type="character" w:customStyle="1" w:styleId="20">
    <w:name w:val="Основной текст (2)"/>
    <w:rsid w:val="003D05C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5">
    <w:name w:val="Основной текст с отступом Знак"/>
    <w:basedOn w:val="a0"/>
    <w:link w:val="a4"/>
    <w:rsid w:val="006943D0"/>
    <w:rPr>
      <w:sz w:val="24"/>
      <w:szCs w:val="24"/>
    </w:rPr>
  </w:style>
  <w:style w:type="paragraph" w:styleId="af0">
    <w:name w:val="footnote text"/>
    <w:basedOn w:val="a"/>
    <w:link w:val="af1"/>
    <w:uiPriority w:val="99"/>
    <w:semiHidden/>
    <w:unhideWhenUsed/>
    <w:rsid w:val="00183B99"/>
    <w:rPr>
      <w:rFonts w:ascii="Calibri" w:eastAsia="Calibri" w:hAnsi="Calibri"/>
      <w:sz w:val="20"/>
      <w:szCs w:val="20"/>
      <w:lang w:eastAsia="en-US"/>
    </w:rPr>
  </w:style>
  <w:style w:type="character" w:customStyle="1" w:styleId="af1">
    <w:name w:val="Текст сноски Знак"/>
    <w:basedOn w:val="a0"/>
    <w:link w:val="af0"/>
    <w:uiPriority w:val="99"/>
    <w:semiHidden/>
    <w:rsid w:val="00183B99"/>
    <w:rPr>
      <w:rFonts w:ascii="Calibri" w:eastAsia="Calibri" w:hAnsi="Calibri"/>
      <w:lang w:eastAsia="en-US"/>
    </w:rPr>
  </w:style>
  <w:style w:type="character" w:styleId="af2">
    <w:name w:val="footnote reference"/>
    <w:uiPriority w:val="99"/>
    <w:semiHidden/>
    <w:unhideWhenUsed/>
    <w:rsid w:val="00183B9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Шифр специальности:</vt:lpstr>
    </vt:vector>
  </TitlesOfParts>
  <Company>Microsoft</Company>
  <LinksUpToDate>false</LinksUpToDate>
  <CharactersWithSpaces>1816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Шифр специальности:</dc:title>
  <dc:creator>Jana</dc:creator>
  <cp:lastModifiedBy>Мацкевич Игорь Михайлович</cp:lastModifiedBy>
  <cp:revision>5</cp:revision>
  <cp:lastPrinted>2021-05-11T07:37:00Z</cp:lastPrinted>
  <dcterms:created xsi:type="dcterms:W3CDTF">2021-06-12T10:25:00Z</dcterms:created>
  <dcterms:modified xsi:type="dcterms:W3CDTF">2021-07-13T14:01:00Z</dcterms:modified>
</cp:coreProperties>
</file>